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40" w:rsidRPr="00701B40" w:rsidRDefault="00701B40" w:rsidP="00701B40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701B40">
        <w:rPr>
          <w:rFonts w:ascii="Times New Roman" w:hAnsi="Times New Roman" w:cs="Times New Roman"/>
          <w:b/>
          <w:i/>
          <w:sz w:val="32"/>
          <w:szCs w:val="32"/>
          <w:lang w:val="en-US"/>
        </w:rPr>
        <w:t>Under developing</w:t>
      </w:r>
    </w:p>
    <w:p w:rsidR="00701B40" w:rsidRDefault="00701B40" w:rsidP="005660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7419E" w:rsidRPr="005660F5" w:rsidRDefault="005660F5" w:rsidP="005660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660F5">
        <w:rPr>
          <w:rFonts w:ascii="Times New Roman" w:hAnsi="Times New Roman" w:cs="Times New Roman"/>
          <w:b/>
          <w:sz w:val="32"/>
          <w:szCs w:val="32"/>
          <w:lang w:val="en-US"/>
        </w:rPr>
        <w:t>LIRIC-2 – Algorithm for</w:t>
      </w:r>
      <w:r w:rsidR="00FD181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</w:t>
      </w:r>
      <w:r w:rsidRPr="005660F5">
        <w:rPr>
          <w:rFonts w:ascii="Times New Roman" w:hAnsi="Times New Roman" w:cs="Times New Roman"/>
          <w:b/>
          <w:sz w:val="32"/>
          <w:szCs w:val="32"/>
          <w:lang w:val="en-US"/>
        </w:rPr>
        <w:t>etriev</w:t>
      </w:r>
      <w:r w:rsidR="00FD1816">
        <w:rPr>
          <w:rFonts w:ascii="Times New Roman" w:hAnsi="Times New Roman" w:cs="Times New Roman"/>
          <w:b/>
          <w:sz w:val="32"/>
          <w:szCs w:val="32"/>
          <w:lang w:val="en-US"/>
        </w:rPr>
        <w:t xml:space="preserve">ing </w:t>
      </w:r>
      <w:r w:rsidRPr="005660F5">
        <w:rPr>
          <w:rFonts w:ascii="Times New Roman" w:hAnsi="Times New Roman" w:cs="Times New Roman"/>
          <w:b/>
          <w:sz w:val="32"/>
          <w:szCs w:val="32"/>
          <w:lang w:val="en-US"/>
        </w:rPr>
        <w:t xml:space="preserve">aerosol optical and microphysical parameters from data of combined </w:t>
      </w:r>
      <w:proofErr w:type="spellStart"/>
      <w:r w:rsidRPr="005660F5">
        <w:rPr>
          <w:rFonts w:ascii="Times New Roman" w:hAnsi="Times New Roman" w:cs="Times New Roman"/>
          <w:b/>
          <w:sz w:val="32"/>
          <w:szCs w:val="32"/>
          <w:lang w:val="en-US"/>
        </w:rPr>
        <w:t>AERONET&amp;Lidar</w:t>
      </w:r>
      <w:proofErr w:type="spellEnd"/>
      <w:r w:rsidRPr="005660F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(ground-based/CALIOP) measurements: general information</w:t>
      </w:r>
      <w:r w:rsidR="00C3107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(13/09/2019)</w:t>
      </w:r>
    </w:p>
    <w:p w:rsidR="00AA5B66" w:rsidRPr="00AA5B66" w:rsidRDefault="00AA5B66" w:rsidP="00AA5B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A5B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Contact persons: </w:t>
      </w:r>
    </w:p>
    <w:p w:rsidR="00AA5B66" w:rsidRPr="00AA5B66" w:rsidRDefault="00AA5B66" w:rsidP="00AA5B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5B66">
        <w:rPr>
          <w:rFonts w:ascii="Times New Roman" w:hAnsi="Times New Roman" w:cs="Times New Roman"/>
          <w:sz w:val="28"/>
          <w:szCs w:val="28"/>
          <w:lang w:val="en-US"/>
        </w:rPr>
        <w:t>Anatoli</w:t>
      </w:r>
      <w:proofErr w:type="spellEnd"/>
      <w:r w:rsidRPr="00AA5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5B66">
        <w:rPr>
          <w:rFonts w:ascii="Times New Roman" w:hAnsi="Times New Roman" w:cs="Times New Roman"/>
          <w:sz w:val="28"/>
          <w:szCs w:val="28"/>
          <w:lang w:val="en-US"/>
        </w:rPr>
        <w:t>Chaikovsky</w:t>
      </w:r>
      <w:proofErr w:type="spellEnd"/>
      <w:r w:rsidRPr="00AA5B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Pr="00AA5B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chaikov@dragon.bas-net.by</w:t>
        </w:r>
      </w:hyperlink>
      <w:r w:rsidRPr="00AA5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5B66" w:rsidRPr="00AA5B66" w:rsidRDefault="00AA5B66" w:rsidP="00AA5B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5B66">
        <w:rPr>
          <w:rFonts w:ascii="Times New Roman" w:hAnsi="Times New Roman" w:cs="Times New Roman"/>
          <w:sz w:val="28"/>
          <w:szCs w:val="28"/>
          <w:lang w:val="en-US"/>
        </w:rPr>
        <w:t>Vladislau</w:t>
      </w:r>
      <w:proofErr w:type="spellEnd"/>
      <w:r w:rsidRPr="00AA5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5B66">
        <w:rPr>
          <w:rFonts w:ascii="Times New Roman" w:hAnsi="Times New Roman" w:cs="Times New Roman"/>
          <w:sz w:val="28"/>
          <w:szCs w:val="28"/>
          <w:lang w:val="en-US"/>
        </w:rPr>
        <w:t>Peshcharankou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7" w:history="1">
        <w:r w:rsidRPr="00AD345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vlad.pescherenkov@gmail.com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A5B66" w:rsidRPr="00AA5B66" w:rsidRDefault="00AA5B66" w:rsidP="00AA5B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60F5" w:rsidRPr="00C31076" w:rsidRDefault="005660F5" w:rsidP="005660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660F5" w:rsidRPr="004B55FD" w:rsidRDefault="005660F5" w:rsidP="004B55FD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5FD">
        <w:rPr>
          <w:rFonts w:ascii="Times New Roman" w:hAnsi="Times New Roman" w:cs="Times New Roman"/>
          <w:sz w:val="28"/>
          <w:szCs w:val="28"/>
          <w:lang w:val="en-US"/>
        </w:rPr>
        <w:t>The Optical Remote Sensing</w:t>
      </w:r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Centre</w:t>
      </w:r>
      <w:r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of the B.I. </w:t>
      </w:r>
      <w:proofErr w:type="spellStart"/>
      <w:r w:rsidRPr="004B55FD">
        <w:rPr>
          <w:rFonts w:ascii="Times New Roman" w:hAnsi="Times New Roman" w:cs="Times New Roman"/>
          <w:sz w:val="28"/>
          <w:szCs w:val="28"/>
          <w:lang w:val="en-US"/>
        </w:rPr>
        <w:t>Stepanov</w:t>
      </w:r>
      <w:proofErr w:type="spellEnd"/>
      <w:r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Institute of Physics</w:t>
      </w:r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B55FD">
        <w:rPr>
          <w:rFonts w:ascii="Times New Roman" w:hAnsi="Times New Roman" w:cs="Times New Roman"/>
          <w:sz w:val="28"/>
          <w:szCs w:val="28"/>
          <w:lang w:val="en-US"/>
        </w:rPr>
        <w:t>National Academy of Sciences of Belarus" (</w:t>
      </w:r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>ORSC-</w:t>
      </w:r>
      <w:r w:rsidRPr="004B55FD">
        <w:rPr>
          <w:rFonts w:ascii="Times New Roman" w:hAnsi="Times New Roman" w:cs="Times New Roman"/>
          <w:sz w:val="28"/>
          <w:szCs w:val="28"/>
          <w:lang w:val="en-US"/>
        </w:rPr>
        <w:t>IPNASB) Minsk, Belarus</w:t>
      </w:r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is developing software package LIRIC-2 to retrieve aerosol optical and microphysical parameters from data of combined </w:t>
      </w:r>
      <w:proofErr w:type="spellStart"/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>AERONET&amp;Lidar</w:t>
      </w:r>
      <w:proofErr w:type="spellEnd"/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(ground-based/CALIOP) measurements</w:t>
      </w:r>
      <w:r w:rsidR="00C31076"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816"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083B" w:rsidRPr="004B55FD" w:rsidRDefault="00C31076" w:rsidP="004B55FD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The idea of combined </w:t>
      </w:r>
      <w:proofErr w:type="spellStart"/>
      <w:r w:rsidRPr="004B55FD">
        <w:rPr>
          <w:rFonts w:ascii="Times New Roman" w:hAnsi="Times New Roman" w:cs="Times New Roman"/>
          <w:sz w:val="28"/>
          <w:szCs w:val="28"/>
          <w:lang w:val="en-US"/>
        </w:rPr>
        <w:t>Lidar&amp;Radiometer</w:t>
      </w:r>
      <w:proofErr w:type="spellEnd"/>
      <w:r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 Sounding (LRS) technique was defined [1]. </w:t>
      </w:r>
      <w:r w:rsidR="00701B40" w:rsidRPr="004B55FD">
        <w:rPr>
          <w:rFonts w:ascii="Times New Roman" w:hAnsi="Times New Roman" w:cs="Times New Roman"/>
          <w:sz w:val="28"/>
          <w:szCs w:val="28"/>
          <w:lang w:val="en-US"/>
        </w:rPr>
        <w:t>The use of CALIOP lidar data in LRS technique was proposed in [2]</w:t>
      </w:r>
      <w:r w:rsidRPr="004B55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1076" w:rsidRPr="004B55FD" w:rsidRDefault="00C31076" w:rsidP="004B55FD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5FD">
        <w:rPr>
          <w:rFonts w:ascii="Times New Roman" w:hAnsi="Times New Roman" w:cs="Times New Roman"/>
          <w:sz w:val="28"/>
          <w:szCs w:val="28"/>
          <w:lang w:val="en-US"/>
        </w:rPr>
        <w:t>The prototype of developing soft</w:t>
      </w:r>
      <w:r w:rsidR="00701B40" w:rsidRPr="004B55FD">
        <w:rPr>
          <w:rFonts w:ascii="Times New Roman" w:hAnsi="Times New Roman" w:cs="Times New Roman"/>
          <w:sz w:val="28"/>
          <w:szCs w:val="28"/>
          <w:lang w:val="en-US"/>
        </w:rPr>
        <w:t>ware is program package LIRIC [3</w:t>
      </w:r>
      <w:r w:rsidRPr="004B55FD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C31076" w:rsidRPr="004B55FD" w:rsidRDefault="00701B40" w:rsidP="004B55FD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5FD">
        <w:rPr>
          <w:rFonts w:ascii="Times New Roman" w:hAnsi="Times New Roman" w:cs="Times New Roman"/>
          <w:sz w:val="28"/>
          <w:szCs w:val="28"/>
          <w:lang w:val="en-US"/>
        </w:rPr>
        <w:t xml:space="preserve">LIRIC-2 includes two sub-packages: LIRIC-2(CALIOP) and LIRIC-2(ground) for processing data of CALIOP and ground-based data, respectively. </w:t>
      </w:r>
    </w:p>
    <w:p w:rsidR="00C31076" w:rsidRPr="004B55FD" w:rsidRDefault="00C31076" w:rsidP="004B55FD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1076" w:rsidRPr="004B55FD" w:rsidRDefault="00C31076" w:rsidP="004B55FD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1076" w:rsidRDefault="00C31076" w:rsidP="00C31076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31076" w:rsidRDefault="00C31076" w:rsidP="00C31076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2083B" w:rsidRDefault="00B2083B" w:rsidP="00C3107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35CB" w:rsidRDefault="00C635CB" w:rsidP="00C3107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35CB" w:rsidRDefault="00C635CB" w:rsidP="00C3107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35CB" w:rsidRDefault="00C635CB" w:rsidP="00C3107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35CB" w:rsidRPr="00FD1816" w:rsidRDefault="00C635CB" w:rsidP="00C3107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2083B" w:rsidRPr="00701B40" w:rsidRDefault="00B2083B" w:rsidP="00C31076">
      <w:pPr>
        <w:pStyle w:val="a6"/>
        <w:numPr>
          <w:ilvl w:val="0"/>
          <w:numId w:val="1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Anatoly P. </w:t>
      </w:r>
      <w:proofErr w:type="spellStart"/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Chaikovsky</w:t>
      </w:r>
      <w:proofErr w:type="spellEnd"/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O. Dubovik, Brent N. </w:t>
      </w:r>
      <w:proofErr w:type="spellStart"/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Holben</w:t>
      </w:r>
      <w:proofErr w:type="spellEnd"/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Andrey I. Bril, "Methodology to retrieve atmospheric aerosol parameters by combining ground-based measurements of </w:t>
      </w:r>
      <w:proofErr w:type="spellStart"/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multiwavelength</w:t>
      </w:r>
      <w:proofErr w:type="spellEnd"/>
      <w:r w:rsidRPr="00C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lidar and sun sky-scanning radiometer," Proc. SPIE 4678, Eighth International Symposium on Atmospheric and Ocean Optics: Atmospheric Physics, (28 February 2002)</w:t>
      </w:r>
      <w:r w:rsidRPr="00C31076">
        <w:rPr>
          <w:rFonts w:ascii="Times New Roman" w:hAnsi="Times New Roman" w:cs="Times New Roman"/>
          <w:color w:val="404041"/>
          <w:sz w:val="28"/>
          <w:szCs w:val="28"/>
          <w:lang w:val="en-US"/>
        </w:rPr>
        <w:t>; </w:t>
      </w:r>
      <w:hyperlink r:id="rId8" w:tgtFrame="_blank" w:history="1">
        <w:r w:rsidRPr="00C31076">
          <w:rPr>
            <w:rStyle w:val="a5"/>
            <w:rFonts w:ascii="Times New Roman" w:hAnsi="Times New Roman" w:cs="Times New Roman"/>
            <w:color w:val="6D6E70"/>
            <w:sz w:val="28"/>
            <w:szCs w:val="28"/>
            <w:lang w:val="en-US"/>
          </w:rPr>
          <w:t>https://doi.org/10.1117/12.458450</w:t>
        </w:r>
      </w:hyperlink>
      <w:r w:rsidR="00C31076" w:rsidRPr="00C31076">
        <w:rPr>
          <w:rStyle w:val="a5"/>
          <w:rFonts w:ascii="Times New Roman" w:hAnsi="Times New Roman" w:cs="Times New Roman"/>
          <w:color w:val="6D6E70"/>
          <w:sz w:val="28"/>
          <w:szCs w:val="28"/>
          <w:lang w:val="en-US"/>
        </w:rPr>
        <w:t xml:space="preserve">. </w:t>
      </w:r>
    </w:p>
    <w:p w:rsidR="00701B40" w:rsidRPr="00C31076" w:rsidRDefault="00701B40" w:rsidP="00C31076">
      <w:pPr>
        <w:pStyle w:val="a6"/>
        <w:numPr>
          <w:ilvl w:val="0"/>
          <w:numId w:val="1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701B40">
        <w:rPr>
          <w:rFonts w:ascii="Times New Roman" w:hAnsi="Times New Roman" w:cs="Times New Roman"/>
          <w:sz w:val="28"/>
          <w:szCs w:val="28"/>
          <w:lang w:val="en-US"/>
        </w:rPr>
        <w:t>Chaikovsky</w:t>
      </w:r>
      <w:proofErr w:type="spellEnd"/>
      <w:r w:rsidRPr="00701B40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701B40">
        <w:rPr>
          <w:rFonts w:ascii="Times New Roman" w:hAnsi="Times New Roman" w:cs="Times New Roman"/>
          <w:sz w:val="28"/>
          <w:szCs w:val="28"/>
          <w:lang w:val="en-US"/>
        </w:rPr>
        <w:t>Chaikovskaya</w:t>
      </w:r>
      <w:proofErr w:type="spellEnd"/>
      <w:r w:rsidRPr="00701B40">
        <w:rPr>
          <w:rFonts w:ascii="Times New Roman" w:hAnsi="Times New Roman" w:cs="Times New Roman"/>
          <w:sz w:val="28"/>
          <w:szCs w:val="28"/>
          <w:lang w:val="en-US"/>
        </w:rPr>
        <w:t xml:space="preserve">, L., </w:t>
      </w:r>
      <w:proofErr w:type="spellStart"/>
      <w:r w:rsidRPr="00701B40">
        <w:rPr>
          <w:rFonts w:ascii="Times New Roman" w:hAnsi="Times New Roman" w:cs="Times New Roman"/>
          <w:sz w:val="28"/>
          <w:szCs w:val="28"/>
          <w:lang w:val="en-US"/>
        </w:rPr>
        <w:t>Denishchik-Nelubina</w:t>
      </w:r>
      <w:proofErr w:type="spellEnd"/>
      <w:r w:rsidRPr="00701B40">
        <w:rPr>
          <w:rFonts w:ascii="Times New Roman" w:hAnsi="Times New Roman" w:cs="Times New Roman"/>
          <w:sz w:val="28"/>
          <w:szCs w:val="28"/>
          <w:lang w:val="en-US"/>
        </w:rPr>
        <w:t xml:space="preserve">, N., </w:t>
      </w:r>
      <w:proofErr w:type="spellStart"/>
      <w:r w:rsidRPr="00701B40">
        <w:rPr>
          <w:rFonts w:ascii="Times New Roman" w:hAnsi="Times New Roman" w:cs="Times New Roman"/>
          <w:sz w:val="28"/>
          <w:szCs w:val="28"/>
          <w:lang w:val="en-US"/>
        </w:rPr>
        <w:t>Fedarenka</w:t>
      </w:r>
      <w:proofErr w:type="spellEnd"/>
      <w:r w:rsidRPr="00701B40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701B40">
        <w:rPr>
          <w:rFonts w:ascii="Times New Roman" w:hAnsi="Times New Roman" w:cs="Times New Roman"/>
          <w:sz w:val="28"/>
          <w:szCs w:val="28"/>
          <w:lang w:val="en-US"/>
        </w:rPr>
        <w:t>Oshchepkov</w:t>
      </w:r>
      <w:proofErr w:type="spellEnd"/>
      <w:r w:rsidRPr="00701B40">
        <w:rPr>
          <w:rFonts w:ascii="Times New Roman" w:hAnsi="Times New Roman" w:cs="Times New Roman"/>
          <w:sz w:val="28"/>
          <w:szCs w:val="28"/>
          <w:lang w:val="en-US"/>
        </w:rPr>
        <w:t>, S., “</w:t>
      </w:r>
      <w:proofErr w:type="spellStart"/>
      <w:r w:rsidRPr="00701B40">
        <w:rPr>
          <w:rFonts w:ascii="Times New Roman" w:hAnsi="Times New Roman" w:cs="Times New Roman"/>
          <w:sz w:val="28"/>
          <w:szCs w:val="28"/>
          <w:lang w:val="en-US"/>
        </w:rPr>
        <w:t>Lidar&amp;radiometer</w:t>
      </w:r>
      <w:proofErr w:type="spellEnd"/>
      <w:r w:rsidRPr="00701B40">
        <w:rPr>
          <w:rFonts w:ascii="Times New Roman" w:hAnsi="Times New Roman" w:cs="Times New Roman"/>
          <w:sz w:val="28"/>
          <w:szCs w:val="28"/>
          <w:lang w:val="en-US"/>
        </w:rPr>
        <w:t xml:space="preserve"> inversion code (LIRIC) for synergetic processing of EARLINET, AERONET and CALIPSO lidar data”, EDJ Web of Conferences 176, 08007 (2018).</w:t>
      </w:r>
    </w:p>
    <w:p w:rsidR="00C31076" w:rsidRPr="00701B40" w:rsidRDefault="00C31076" w:rsidP="00C31076">
      <w:pPr>
        <w:numPr>
          <w:ilvl w:val="0"/>
          <w:numId w:val="1"/>
        </w:numPr>
        <w:spacing w:after="12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Chaikovsky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O. Dubovik, B.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Holben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076">
        <w:rPr>
          <w:rFonts w:ascii="Times New Roman" w:hAnsi="Times New Roman" w:cs="Times New Roman"/>
          <w:sz w:val="28"/>
          <w:szCs w:val="28"/>
        </w:rPr>
        <w:t>А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. Bril,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P. Goloub,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Tanré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G. Pappalardo, U. Wandinger,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L.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Chaikovskaya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S.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Denisov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, Y. Grudo, A. Lopatin, Y. Karol</w:t>
      </w:r>
      <w:r w:rsidRPr="00C310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Lapyonok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V. Amiridis, A.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Ansmann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Apituley, L.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Allados-Arboledas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Binietoglou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Boselli,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>G. D'Amico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Freudenthaler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D. Giles,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>M. J. Granados-Muñoz,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 Kokkalis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D. Nicolae, S.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Oshchepkov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Papayannis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R. Perrone, A. Pietruczuk,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F.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Rocadenbosch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>M. Sicard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Slutsker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Talianu</w:t>
      </w:r>
      <w:proofErr w:type="spellEnd"/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F. De </w:t>
      </w:r>
      <w:proofErr w:type="spellStart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Tomasi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C31076">
        <w:rPr>
          <w:rFonts w:ascii="Times New Roman" w:hAnsi="Times New Roman" w:cs="Times New Roman"/>
          <w:sz w:val="28"/>
          <w:szCs w:val="28"/>
          <w:lang w:val="en-US"/>
        </w:rPr>
        <w:t>Tsekeri</w:t>
      </w:r>
      <w:proofErr w:type="spellEnd"/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C31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J. Wagner, X. Wang, </w:t>
      </w:r>
      <w:r w:rsidRPr="00C31076">
        <w:rPr>
          <w:rStyle w:val="edtsmalltext"/>
          <w:rFonts w:ascii="Times New Roman" w:hAnsi="Times New Roman" w:cs="Times New Roman"/>
          <w:sz w:val="28"/>
          <w:szCs w:val="28"/>
          <w:lang w:val="en-US"/>
        </w:rPr>
        <w:t>“</w:t>
      </w:r>
      <w:r w:rsidRPr="00C31076">
        <w:rPr>
          <w:rStyle w:val="edtbold"/>
          <w:rFonts w:ascii="Times New Roman" w:hAnsi="Times New Roman" w:cs="Times New Roman"/>
          <w:bCs/>
          <w:sz w:val="28"/>
          <w:szCs w:val="28"/>
          <w:lang w:val="en-US"/>
        </w:rPr>
        <w:t xml:space="preserve">Lidar-Radiometer Inversion Code (LIRIC) for the </w:t>
      </w:r>
      <w:r w:rsidRPr="00701B40">
        <w:rPr>
          <w:rStyle w:val="edtbold"/>
          <w:rFonts w:ascii="Times New Roman" w:hAnsi="Times New Roman" w:cs="Times New Roman"/>
          <w:bCs/>
          <w:sz w:val="28"/>
          <w:szCs w:val="28"/>
          <w:lang w:val="en-US"/>
        </w:rPr>
        <w:t xml:space="preserve">retrieval of vertical aerosol properties from combined lidar/radiometer data: development and distribution in EARLINET,” </w:t>
      </w:r>
      <w:r w:rsidRPr="00701B4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Atmos. Meas. Tech., No. 9, 1181–1205, (2016). </w:t>
      </w:r>
    </w:p>
    <w:p w:rsidR="002E0A1F" w:rsidRPr="00701B40" w:rsidRDefault="002E0A1F" w:rsidP="00C3107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E0A1F" w:rsidRPr="0070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843"/>
    <w:multiLevelType w:val="hybridMultilevel"/>
    <w:tmpl w:val="B2168B8A"/>
    <w:lvl w:ilvl="0" w:tplc="03F089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AEA"/>
    <w:multiLevelType w:val="hybridMultilevel"/>
    <w:tmpl w:val="FB489254"/>
    <w:lvl w:ilvl="0" w:tplc="3B42AFA0">
      <w:start w:val="1"/>
      <w:numFmt w:val="decimal"/>
      <w:pStyle w:val="referencenumbering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05FE7"/>
    <w:multiLevelType w:val="hybridMultilevel"/>
    <w:tmpl w:val="BBF68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964B0"/>
    <w:multiLevelType w:val="hybridMultilevel"/>
    <w:tmpl w:val="4C0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F5"/>
    <w:rsid w:val="00051088"/>
    <w:rsid w:val="0017419E"/>
    <w:rsid w:val="002E0A1F"/>
    <w:rsid w:val="004B55FD"/>
    <w:rsid w:val="005660F5"/>
    <w:rsid w:val="00701B40"/>
    <w:rsid w:val="00AA5B66"/>
    <w:rsid w:val="00B2083B"/>
    <w:rsid w:val="00C31076"/>
    <w:rsid w:val="00C635CB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660F5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60F5"/>
    <w:rPr>
      <w:rFonts w:ascii="Calibri" w:hAnsi="Calibri"/>
      <w:szCs w:val="21"/>
    </w:rPr>
  </w:style>
  <w:style w:type="character" w:styleId="a5">
    <w:name w:val="Hyperlink"/>
    <w:rsid w:val="00B2083B"/>
    <w:rPr>
      <w:color w:val="6633CC"/>
      <w:u w:val="single"/>
    </w:rPr>
  </w:style>
  <w:style w:type="paragraph" w:styleId="a6">
    <w:name w:val="List Paragraph"/>
    <w:basedOn w:val="a"/>
    <w:uiPriority w:val="34"/>
    <w:qFormat/>
    <w:rsid w:val="00C31076"/>
    <w:pPr>
      <w:ind w:left="720"/>
      <w:contextualSpacing/>
    </w:pPr>
  </w:style>
  <w:style w:type="character" w:customStyle="1" w:styleId="edtsmalltext">
    <w:name w:val="edt_small_text"/>
    <w:rsid w:val="00C31076"/>
  </w:style>
  <w:style w:type="character" w:customStyle="1" w:styleId="edtbold">
    <w:name w:val="edt_bold"/>
    <w:rsid w:val="00C31076"/>
  </w:style>
  <w:style w:type="paragraph" w:customStyle="1" w:styleId="referencenumbering">
    <w:name w:val="reference numbering"/>
    <w:basedOn w:val="a"/>
    <w:rsid w:val="00C31076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PIEreferencelisting">
    <w:name w:val="SPIE reference listing"/>
    <w:basedOn w:val="a"/>
    <w:rsid w:val="00701B40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660F5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60F5"/>
    <w:rPr>
      <w:rFonts w:ascii="Calibri" w:hAnsi="Calibri"/>
      <w:szCs w:val="21"/>
    </w:rPr>
  </w:style>
  <w:style w:type="character" w:styleId="a5">
    <w:name w:val="Hyperlink"/>
    <w:rsid w:val="00B2083B"/>
    <w:rPr>
      <w:color w:val="6633CC"/>
      <w:u w:val="single"/>
    </w:rPr>
  </w:style>
  <w:style w:type="paragraph" w:styleId="a6">
    <w:name w:val="List Paragraph"/>
    <w:basedOn w:val="a"/>
    <w:uiPriority w:val="34"/>
    <w:qFormat/>
    <w:rsid w:val="00C31076"/>
    <w:pPr>
      <w:ind w:left="720"/>
      <w:contextualSpacing/>
    </w:pPr>
  </w:style>
  <w:style w:type="character" w:customStyle="1" w:styleId="edtsmalltext">
    <w:name w:val="edt_small_text"/>
    <w:rsid w:val="00C31076"/>
  </w:style>
  <w:style w:type="character" w:customStyle="1" w:styleId="edtbold">
    <w:name w:val="edt_bold"/>
    <w:rsid w:val="00C31076"/>
  </w:style>
  <w:style w:type="paragraph" w:customStyle="1" w:styleId="referencenumbering">
    <w:name w:val="reference numbering"/>
    <w:basedOn w:val="a"/>
    <w:rsid w:val="00C31076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PIEreferencelisting">
    <w:name w:val="SPIE reference listing"/>
    <w:basedOn w:val="a"/>
    <w:rsid w:val="00701B40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7/12.4584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.pescheren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kov@dragon.bas-net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2019-09-13T11:56:00Z</dcterms:created>
  <dcterms:modified xsi:type="dcterms:W3CDTF">2019-09-13T15:56:00Z</dcterms:modified>
</cp:coreProperties>
</file>